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4108" w14:textId="35719F75" w:rsidR="00C35683" w:rsidRPr="00395F66" w:rsidRDefault="00511538" w:rsidP="002B29A4">
      <w:pPr>
        <w:jc w:val="center"/>
        <w:rPr>
          <w:rFonts w:ascii="Futura Medium" w:hAnsi="Futura Medium" w:cs="Futura Medium"/>
          <w:b/>
          <w:bCs/>
          <w:color w:val="2F5496" w:themeColor="accent1" w:themeShade="BF"/>
        </w:rPr>
      </w:pPr>
      <w:r w:rsidRPr="00395F66">
        <w:rPr>
          <w:rFonts w:ascii="Futura Medium" w:hAnsi="Futura Medium" w:cs="Futura Medium" w:hint="cs"/>
          <w:b/>
          <w:bCs/>
          <w:color w:val="2F5496" w:themeColor="accent1" w:themeShade="BF"/>
        </w:rPr>
        <w:t>Praying in Faith</w:t>
      </w:r>
    </w:p>
    <w:p w14:paraId="4FE97176" w14:textId="77777777" w:rsidR="0024707C" w:rsidRPr="00395F66" w:rsidRDefault="0024707C" w:rsidP="00F91900">
      <w:pPr>
        <w:rPr>
          <w:rFonts w:ascii="Futura Medium" w:hAnsi="Futura Medium" w:cs="Futura Medium"/>
          <w:b/>
          <w:bCs/>
          <w:color w:val="2F5496" w:themeColor="accent1" w:themeShade="BF"/>
        </w:rPr>
      </w:pPr>
    </w:p>
    <w:p w14:paraId="4F86F4C3" w14:textId="52DBA8D9" w:rsidR="00C35683" w:rsidRPr="00D121A1" w:rsidRDefault="00E72AF7" w:rsidP="00F91900">
      <w:pPr>
        <w:rPr>
          <w:rFonts w:ascii="Futura Medium" w:hAnsi="Futura Medium" w:cs="Futura Medium"/>
          <w:b/>
          <w:bCs/>
          <w:color w:val="2F5496" w:themeColor="accent1" w:themeShade="BF"/>
          <w:sz w:val="26"/>
          <w:szCs w:val="26"/>
        </w:rPr>
      </w:pPr>
      <w:r w:rsidRPr="00D121A1">
        <w:rPr>
          <w:rFonts w:ascii="Futura Medium" w:hAnsi="Futura Medium" w:cs="Futura Medium" w:hint="cs"/>
          <w:b/>
          <w:bCs/>
          <w:color w:val="2F5496" w:themeColor="accent1" w:themeShade="BF"/>
          <w:sz w:val="26"/>
          <w:szCs w:val="26"/>
        </w:rPr>
        <w:t>Basics of Praying in Faith</w:t>
      </w:r>
    </w:p>
    <w:p w14:paraId="2E9A16B4" w14:textId="77777777" w:rsidR="00D85256" w:rsidRPr="00395F66" w:rsidRDefault="00C35683" w:rsidP="00395F66">
      <w:pPr>
        <w:pStyle w:val="ListParagraph"/>
        <w:numPr>
          <w:ilvl w:val="0"/>
          <w:numId w:val="7"/>
        </w:numPr>
        <w:rPr>
          <w:rFonts w:ascii="Futura Medium" w:hAnsi="Futura Medium" w:cs="Futura Medium"/>
          <w:color w:val="2F5496" w:themeColor="accent1" w:themeShade="BF"/>
          <w:sz w:val="24"/>
          <w:szCs w:val="20"/>
        </w:rPr>
      </w:pPr>
      <w:r w:rsidRPr="00395F66">
        <w:rPr>
          <w:rFonts w:ascii="Futura Medium" w:hAnsi="Futura Medium" w:cs="Futura Medium" w:hint="cs"/>
          <w:color w:val="2F5496" w:themeColor="accent1" w:themeShade="BF"/>
          <w:sz w:val="24"/>
          <w:szCs w:val="20"/>
        </w:rPr>
        <w:t>Pray the Word.</w:t>
      </w:r>
      <w:r w:rsidR="00E72AF7" w:rsidRPr="00395F66">
        <w:rPr>
          <w:rFonts w:ascii="Futura Medium" w:hAnsi="Futura Medium" w:cs="Futura Medium" w:hint="cs"/>
          <w:color w:val="2F5496" w:themeColor="accent1" w:themeShade="BF"/>
          <w:sz w:val="24"/>
          <w:szCs w:val="20"/>
        </w:rPr>
        <w:t xml:space="preserve"> </w:t>
      </w:r>
    </w:p>
    <w:p w14:paraId="0239CE04" w14:textId="77777777" w:rsidR="00395F66" w:rsidRDefault="00A36228" w:rsidP="00395F66">
      <w:pPr>
        <w:ind w:left="720"/>
        <w:rPr>
          <w:rFonts w:ascii="Garamond" w:hAnsi="Garamond" w:cs="Futura Medium"/>
          <w:sz w:val="24"/>
          <w:szCs w:val="20"/>
        </w:rPr>
      </w:pPr>
      <w:r w:rsidRPr="00395F66">
        <w:rPr>
          <w:rFonts w:ascii="Garamond" w:hAnsi="Garamond" w:cs="Futura Medium"/>
          <w:sz w:val="24"/>
          <w:szCs w:val="20"/>
        </w:rPr>
        <w:t>Praying in faith is based on connecting our faith to what God has already said in His Word</w:t>
      </w:r>
      <w:r w:rsidR="001B5825" w:rsidRPr="00395F66">
        <w:rPr>
          <w:rFonts w:ascii="Garamond" w:hAnsi="Garamond" w:cs="Futura Medium"/>
          <w:sz w:val="24"/>
          <w:szCs w:val="20"/>
        </w:rPr>
        <w:t xml:space="preserve">. Essentially, we pray </w:t>
      </w:r>
      <w:r w:rsidR="00012800" w:rsidRPr="00395F66">
        <w:rPr>
          <w:rFonts w:ascii="Garamond" w:hAnsi="Garamond" w:cs="Futura Medium"/>
          <w:sz w:val="24"/>
          <w:szCs w:val="20"/>
        </w:rPr>
        <w:t>and stand</w:t>
      </w:r>
      <w:r w:rsidR="00184211" w:rsidRPr="00395F66">
        <w:rPr>
          <w:rFonts w:ascii="Garamond" w:hAnsi="Garamond" w:cs="Futura Medium"/>
          <w:sz w:val="24"/>
          <w:szCs w:val="20"/>
        </w:rPr>
        <w:t>,</w:t>
      </w:r>
      <w:r w:rsidR="00012800" w:rsidRPr="00395F66">
        <w:rPr>
          <w:rFonts w:ascii="Garamond" w:hAnsi="Garamond" w:cs="Futura Medium"/>
          <w:sz w:val="24"/>
          <w:szCs w:val="20"/>
        </w:rPr>
        <w:t xml:space="preserve"> in faith</w:t>
      </w:r>
      <w:r w:rsidR="00184211" w:rsidRPr="00395F66">
        <w:rPr>
          <w:rFonts w:ascii="Garamond" w:hAnsi="Garamond" w:cs="Futura Medium"/>
          <w:sz w:val="24"/>
          <w:szCs w:val="20"/>
        </w:rPr>
        <w:t>,</w:t>
      </w:r>
      <w:r w:rsidR="00012800" w:rsidRPr="00395F66">
        <w:rPr>
          <w:rFonts w:ascii="Garamond" w:hAnsi="Garamond" w:cs="Futura Medium"/>
          <w:sz w:val="24"/>
          <w:szCs w:val="20"/>
        </w:rPr>
        <w:t xml:space="preserve"> on </w:t>
      </w:r>
      <w:r w:rsidR="001B5825" w:rsidRPr="00395F66">
        <w:rPr>
          <w:rFonts w:ascii="Garamond" w:hAnsi="Garamond" w:cs="Futura Medium"/>
          <w:sz w:val="24"/>
          <w:szCs w:val="20"/>
        </w:rPr>
        <w:t>Scripture</w:t>
      </w:r>
      <w:r w:rsidR="00012800" w:rsidRPr="00395F66">
        <w:rPr>
          <w:rFonts w:ascii="Garamond" w:hAnsi="Garamond" w:cs="Futura Medium"/>
          <w:sz w:val="24"/>
          <w:szCs w:val="20"/>
        </w:rPr>
        <w:t>.</w:t>
      </w:r>
      <w:r w:rsidR="001B5825" w:rsidRPr="00395F66">
        <w:rPr>
          <w:rFonts w:ascii="Garamond" w:hAnsi="Garamond" w:cs="Futura Medium"/>
          <w:sz w:val="24"/>
          <w:szCs w:val="20"/>
        </w:rPr>
        <w:t xml:space="preserve"> </w:t>
      </w:r>
      <w:r w:rsidR="00184211" w:rsidRPr="00395F66">
        <w:rPr>
          <w:rFonts w:ascii="Garamond" w:hAnsi="Garamond" w:cs="Futura Medium"/>
          <w:sz w:val="24"/>
          <w:szCs w:val="20"/>
        </w:rPr>
        <w:t>We place our full trust in God to perform His word</w:t>
      </w:r>
      <w:r w:rsidR="007C0422" w:rsidRPr="00395F66">
        <w:rPr>
          <w:rFonts w:ascii="Garamond" w:hAnsi="Garamond" w:cs="Futura Medium"/>
          <w:sz w:val="24"/>
          <w:szCs w:val="20"/>
        </w:rPr>
        <w:t>.</w:t>
      </w:r>
      <w:r w:rsidR="00E156CD" w:rsidRPr="00395F66">
        <w:rPr>
          <w:rFonts w:ascii="Garamond" w:hAnsi="Garamond" w:cs="Futura Medium"/>
          <w:sz w:val="24"/>
          <w:szCs w:val="20"/>
        </w:rPr>
        <w:t xml:space="preserve"> </w:t>
      </w:r>
      <w:r w:rsidR="00013194" w:rsidRPr="00395F66">
        <w:rPr>
          <w:rFonts w:ascii="Garamond" w:hAnsi="Garamond" w:cs="Futura Medium"/>
          <w:sz w:val="24"/>
          <w:szCs w:val="20"/>
        </w:rPr>
        <w:t xml:space="preserve">Hebrews 11:6 says </w:t>
      </w:r>
    </w:p>
    <w:p w14:paraId="29651B58" w14:textId="34858B32" w:rsidR="00C35683" w:rsidRPr="00395F66" w:rsidRDefault="00013194" w:rsidP="00395F66">
      <w:pPr>
        <w:ind w:left="1440"/>
        <w:rPr>
          <w:rFonts w:ascii="Garamond" w:hAnsi="Garamond" w:cs="Futura Medium"/>
          <w:color w:val="2F5496" w:themeColor="accent1" w:themeShade="BF"/>
          <w:sz w:val="24"/>
          <w:szCs w:val="20"/>
        </w:rPr>
      </w:pPr>
      <w:r w:rsidRPr="00395F66">
        <w:rPr>
          <w:rFonts w:ascii="Garamond" w:hAnsi="Garamond" w:cs="Futura Medium"/>
          <w:i/>
          <w:iCs/>
          <w:color w:val="2F5496" w:themeColor="accent1" w:themeShade="BF"/>
          <w:sz w:val="24"/>
          <w:szCs w:val="20"/>
        </w:rPr>
        <w:t>“</w:t>
      </w:r>
      <w:r w:rsidR="00FF514E" w:rsidRPr="00395F66">
        <w:rPr>
          <w:rFonts w:ascii="Garamond" w:hAnsi="Garamond" w:cs="Futura Medium"/>
          <w:i/>
          <w:iCs/>
          <w:color w:val="2F5496" w:themeColor="accent1" w:themeShade="BF"/>
          <w:sz w:val="24"/>
          <w:szCs w:val="20"/>
        </w:rPr>
        <w:t>And without faith it is impossible to please God, because anyone who comes to him must believe that he exists and that he rewards those who earnestly seek him.”</w:t>
      </w:r>
      <w:r w:rsidR="005F1D49" w:rsidRPr="00395F66">
        <w:rPr>
          <w:rFonts w:ascii="Garamond" w:hAnsi="Garamond" w:cs="Futura Medium"/>
          <w:i/>
          <w:iCs/>
          <w:color w:val="2F5496" w:themeColor="accent1" w:themeShade="BF"/>
          <w:sz w:val="24"/>
          <w:szCs w:val="20"/>
        </w:rPr>
        <w:t xml:space="preserve"> </w:t>
      </w:r>
      <w:r w:rsidR="005F1D49" w:rsidRPr="00395F66">
        <w:rPr>
          <w:rFonts w:ascii="Garamond" w:hAnsi="Garamond" w:cs="Futura Medium"/>
          <w:color w:val="2F5496" w:themeColor="accent1" w:themeShade="BF"/>
          <w:sz w:val="24"/>
          <w:szCs w:val="20"/>
        </w:rPr>
        <w:t>NIV</w:t>
      </w:r>
      <w:r w:rsidR="00E156CD" w:rsidRPr="00395F66">
        <w:rPr>
          <w:rFonts w:ascii="Garamond" w:hAnsi="Garamond" w:cs="Futura Medium"/>
          <w:i/>
          <w:iCs/>
          <w:color w:val="2F5496" w:themeColor="accent1" w:themeShade="BF"/>
          <w:sz w:val="24"/>
          <w:szCs w:val="20"/>
        </w:rPr>
        <w:t xml:space="preserve"> </w:t>
      </w:r>
      <w:r w:rsidR="007C0422" w:rsidRPr="00395F66">
        <w:rPr>
          <w:rFonts w:ascii="Garamond" w:hAnsi="Garamond" w:cs="Futura Medium"/>
          <w:i/>
          <w:iCs/>
          <w:color w:val="2F5496" w:themeColor="accent1" w:themeShade="BF"/>
          <w:sz w:val="24"/>
          <w:szCs w:val="20"/>
        </w:rPr>
        <w:t xml:space="preserve"> </w:t>
      </w:r>
      <w:r w:rsidR="001B5825" w:rsidRPr="00395F66">
        <w:rPr>
          <w:rFonts w:ascii="Garamond" w:hAnsi="Garamond" w:cs="Futura Medium"/>
          <w:i/>
          <w:iCs/>
          <w:color w:val="2F5496" w:themeColor="accent1" w:themeShade="BF"/>
          <w:sz w:val="24"/>
          <w:szCs w:val="20"/>
        </w:rPr>
        <w:t xml:space="preserve"> </w:t>
      </w:r>
    </w:p>
    <w:p w14:paraId="26D6BEA9" w14:textId="64C93D88" w:rsidR="00C35683" w:rsidRPr="00395F66" w:rsidRDefault="00C35683" w:rsidP="00A169D2">
      <w:pPr>
        <w:ind w:left="720"/>
        <w:rPr>
          <w:rFonts w:ascii="Garamond" w:hAnsi="Garamond" w:cs="Futura Medium"/>
          <w:sz w:val="24"/>
          <w:szCs w:val="20"/>
        </w:rPr>
      </w:pPr>
      <w:r w:rsidRPr="00395F66">
        <w:rPr>
          <w:rFonts w:ascii="Garamond" w:hAnsi="Garamond" w:cs="Futura Medium"/>
          <w:sz w:val="24"/>
          <w:szCs w:val="20"/>
        </w:rPr>
        <w:t>In prayer, we command situations that are not aligned with God’s Word to come into alignment with the Word. We do not command God to do anything.</w:t>
      </w:r>
    </w:p>
    <w:p w14:paraId="1BE3F006" w14:textId="2290506F" w:rsidR="00395F66" w:rsidRPr="00395F66" w:rsidRDefault="00012800" w:rsidP="00395F66">
      <w:pPr>
        <w:pStyle w:val="ListParagraph"/>
        <w:numPr>
          <w:ilvl w:val="0"/>
          <w:numId w:val="7"/>
        </w:numPr>
        <w:rPr>
          <w:rFonts w:ascii="Futura Medium" w:hAnsi="Futura Medium" w:cs="Futura Medium"/>
          <w:color w:val="2F5496" w:themeColor="accent1" w:themeShade="BF"/>
          <w:sz w:val="24"/>
          <w:szCs w:val="20"/>
        </w:rPr>
      </w:pPr>
      <w:r w:rsidRPr="00395F66">
        <w:rPr>
          <w:rFonts w:ascii="Futura Medium" w:hAnsi="Futura Medium" w:cs="Futura Medium" w:hint="cs"/>
          <w:color w:val="2F5496" w:themeColor="accent1" w:themeShade="BF"/>
          <w:sz w:val="24"/>
          <w:szCs w:val="20"/>
        </w:rPr>
        <w:t>We p</w:t>
      </w:r>
      <w:r w:rsidR="00C35683" w:rsidRPr="00395F66">
        <w:rPr>
          <w:rFonts w:ascii="Futura Medium" w:hAnsi="Futura Medium" w:cs="Futura Medium" w:hint="cs"/>
          <w:color w:val="2F5496" w:themeColor="accent1" w:themeShade="BF"/>
          <w:sz w:val="24"/>
          <w:szCs w:val="20"/>
        </w:rPr>
        <w:t>ray in Jesus’ Name.</w:t>
      </w:r>
    </w:p>
    <w:p w14:paraId="5954D8E0" w14:textId="7A2953DE" w:rsidR="00C35683" w:rsidRDefault="00012800" w:rsidP="003E4C34">
      <w:pPr>
        <w:pStyle w:val="ListParagraph"/>
        <w:numPr>
          <w:ilvl w:val="0"/>
          <w:numId w:val="7"/>
        </w:numPr>
        <w:rPr>
          <w:rFonts w:ascii="Futura Medium" w:hAnsi="Futura Medium" w:cs="Futura Medium"/>
          <w:color w:val="2F5496" w:themeColor="accent1" w:themeShade="BF"/>
          <w:sz w:val="24"/>
          <w:szCs w:val="20"/>
        </w:rPr>
      </w:pPr>
      <w:r w:rsidRPr="00395F66">
        <w:rPr>
          <w:rFonts w:ascii="Futura Medium" w:hAnsi="Futura Medium" w:cs="Futura Medium" w:hint="cs"/>
          <w:color w:val="2F5496" w:themeColor="accent1" w:themeShade="BF"/>
          <w:sz w:val="24"/>
          <w:szCs w:val="20"/>
        </w:rPr>
        <w:t>We r</w:t>
      </w:r>
      <w:r w:rsidR="00C35683" w:rsidRPr="00395F66">
        <w:rPr>
          <w:rFonts w:ascii="Futura Medium" w:hAnsi="Futura Medium" w:cs="Futura Medium" w:hint="cs"/>
          <w:color w:val="2F5496" w:themeColor="accent1" w:themeShade="BF"/>
          <w:sz w:val="24"/>
          <w:szCs w:val="20"/>
        </w:rPr>
        <w:t xml:space="preserve">eceive God’s promise by faith. </w:t>
      </w:r>
    </w:p>
    <w:p w14:paraId="15ED48EC" w14:textId="77777777" w:rsidR="003E4C34" w:rsidRPr="003E4C34" w:rsidRDefault="003E4C34" w:rsidP="003E4C34">
      <w:pPr>
        <w:pStyle w:val="ListParagraph"/>
        <w:ind w:left="1152"/>
        <w:rPr>
          <w:rFonts w:ascii="Futura Medium" w:hAnsi="Futura Medium" w:cs="Futura Medium"/>
          <w:color w:val="2F5496" w:themeColor="accent1" w:themeShade="BF"/>
          <w:sz w:val="24"/>
          <w:szCs w:val="20"/>
        </w:rPr>
      </w:pPr>
    </w:p>
    <w:p w14:paraId="2710FCEB" w14:textId="77777777" w:rsidR="00C35683" w:rsidRPr="00D121A1" w:rsidRDefault="00C35683" w:rsidP="00F91900">
      <w:pPr>
        <w:rPr>
          <w:rFonts w:ascii="Futura Medium" w:hAnsi="Futura Medium" w:cs="Futura Medium"/>
          <w:b/>
          <w:bCs/>
          <w:color w:val="2F5496" w:themeColor="accent1" w:themeShade="BF"/>
          <w:sz w:val="26"/>
          <w:szCs w:val="26"/>
        </w:rPr>
      </w:pPr>
      <w:bookmarkStart w:id="0" w:name="_Toc168596708"/>
      <w:r w:rsidRPr="00D121A1">
        <w:rPr>
          <w:rFonts w:ascii="Futura Medium" w:hAnsi="Futura Medium" w:cs="Futura Medium" w:hint="cs"/>
          <w:b/>
          <w:bCs/>
          <w:color w:val="2F5496" w:themeColor="accent1" w:themeShade="BF"/>
          <w:sz w:val="26"/>
          <w:szCs w:val="26"/>
        </w:rPr>
        <w:t>How to find God’s promises for any situation</w:t>
      </w:r>
      <w:bookmarkEnd w:id="0"/>
    </w:p>
    <w:p w14:paraId="51C37A4B" w14:textId="5B194527" w:rsidR="00C35683" w:rsidRPr="00395F66" w:rsidRDefault="00D00C72" w:rsidP="00F91900">
      <w:pPr>
        <w:rPr>
          <w:rFonts w:ascii="Garamond" w:hAnsi="Garamond" w:cs="Futura Medium"/>
          <w:color w:val="000000" w:themeColor="text1"/>
          <w:sz w:val="24"/>
          <w:szCs w:val="24"/>
        </w:rPr>
      </w:pPr>
      <w:r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Identify </w:t>
      </w:r>
      <w:r w:rsidR="00C35683"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and document </w:t>
      </w:r>
      <w:r w:rsidR="00BB6679"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the </w:t>
      </w:r>
      <w:r w:rsidR="003B71B0"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matter </w:t>
      </w:r>
      <w:r w:rsidR="00BB6679"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you will bring before God in prayer. </w:t>
      </w:r>
    </w:p>
    <w:p w14:paraId="1099193A" w14:textId="01509B9C" w:rsidR="00C35683" w:rsidRPr="00395F66" w:rsidRDefault="00C35683" w:rsidP="00395F66">
      <w:pPr>
        <w:rPr>
          <w:rFonts w:ascii="Garamond" w:hAnsi="Garamond" w:cs="Futura Medium"/>
          <w:color w:val="000000" w:themeColor="text1"/>
          <w:sz w:val="24"/>
          <w:szCs w:val="24"/>
        </w:rPr>
      </w:pPr>
      <w:r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Find Scriptures that specifically address your need. </w:t>
      </w:r>
      <w:r w:rsidR="00395F66">
        <w:rPr>
          <w:rFonts w:ascii="Garamond" w:hAnsi="Garamond" w:cs="Futura Medium"/>
          <w:color w:val="000000" w:themeColor="text1"/>
          <w:sz w:val="24"/>
          <w:szCs w:val="24"/>
        </w:rPr>
        <w:br/>
      </w:r>
      <w:r w:rsidRPr="00395F66">
        <w:rPr>
          <w:rFonts w:ascii="Garamond" w:hAnsi="Garamond" w:cs="Futura Medium"/>
          <w:color w:val="000000" w:themeColor="text1"/>
          <w:sz w:val="24"/>
          <w:szCs w:val="24"/>
        </w:rPr>
        <w:t>Resources may include</w:t>
      </w:r>
      <w:r w:rsidR="0024707C" w:rsidRPr="00395F66">
        <w:rPr>
          <w:rFonts w:ascii="Garamond" w:hAnsi="Garamond" w:cs="Futura Medium"/>
          <w:color w:val="000000" w:themeColor="text1"/>
          <w:sz w:val="24"/>
          <w:szCs w:val="24"/>
        </w:rPr>
        <w:t>:</w:t>
      </w:r>
      <w:r w:rsidR="002F0DF2"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 </w:t>
      </w:r>
      <w:r w:rsidR="00907B47"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 </w:t>
      </w:r>
    </w:p>
    <w:p w14:paraId="564057D5" w14:textId="0FD69F06" w:rsidR="00C35683" w:rsidRPr="00395F66" w:rsidRDefault="0024707C" w:rsidP="00395F66">
      <w:pPr>
        <w:spacing w:after="0"/>
        <w:ind w:left="450"/>
        <w:rPr>
          <w:rFonts w:ascii="Garamond" w:hAnsi="Garamond" w:cs="Futura Medium"/>
          <w:color w:val="000000" w:themeColor="text1"/>
          <w:sz w:val="24"/>
          <w:szCs w:val="24"/>
        </w:rPr>
      </w:pPr>
      <w:r w:rsidRPr="00395F66">
        <w:rPr>
          <w:rFonts w:ascii="Garamond" w:hAnsi="Garamond" w:cs="Apple Color Emoji"/>
          <w:color w:val="000000" w:themeColor="text1"/>
          <w:sz w:val="24"/>
          <w:szCs w:val="24"/>
        </w:rPr>
        <w:t>♦</w:t>
      </w:r>
      <w:r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 </w:t>
      </w:r>
      <w:r w:rsidR="00C35683" w:rsidRPr="00395F66">
        <w:rPr>
          <w:rFonts w:ascii="Garamond" w:hAnsi="Garamond" w:cs="Futura Medium"/>
          <w:color w:val="000000" w:themeColor="text1"/>
          <w:sz w:val="24"/>
          <w:szCs w:val="24"/>
        </w:rPr>
        <w:t>Bible Index</w:t>
      </w:r>
      <w:r w:rsidR="00395F66">
        <w:rPr>
          <w:rFonts w:ascii="Garamond" w:hAnsi="Garamond" w:cs="Futura Medium"/>
          <w:color w:val="000000" w:themeColor="text1"/>
          <w:sz w:val="24"/>
          <w:szCs w:val="24"/>
        </w:rPr>
        <w:tab/>
      </w:r>
      <w:r w:rsidRPr="00395F66">
        <w:rPr>
          <w:rFonts w:ascii="Garamond" w:hAnsi="Garamond" w:cs="Apple Color Emoji"/>
          <w:color w:val="000000" w:themeColor="text1"/>
          <w:sz w:val="24"/>
          <w:szCs w:val="24"/>
        </w:rPr>
        <w:t>♦</w:t>
      </w:r>
      <w:r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 Bible Dictionary</w:t>
      </w:r>
      <w:r w:rsidR="00395F66">
        <w:rPr>
          <w:rFonts w:ascii="Garamond" w:hAnsi="Garamond" w:cs="Futura Medium"/>
          <w:color w:val="000000" w:themeColor="text1"/>
          <w:sz w:val="24"/>
          <w:szCs w:val="24"/>
        </w:rPr>
        <w:tab/>
      </w:r>
      <w:r w:rsidRPr="00395F66">
        <w:rPr>
          <w:rFonts w:ascii="Garamond" w:hAnsi="Garamond" w:cs="Apple Color Emoji"/>
          <w:color w:val="000000" w:themeColor="text1"/>
          <w:sz w:val="24"/>
          <w:szCs w:val="24"/>
        </w:rPr>
        <w:t>♦</w:t>
      </w:r>
      <w:r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 </w:t>
      </w:r>
      <w:r w:rsidR="00C35683" w:rsidRPr="00395F66">
        <w:rPr>
          <w:rFonts w:ascii="Garamond" w:hAnsi="Garamond" w:cs="Futura Medium"/>
          <w:color w:val="000000" w:themeColor="text1"/>
          <w:sz w:val="24"/>
          <w:szCs w:val="24"/>
        </w:rPr>
        <w:t>Bible Concordance</w:t>
      </w:r>
    </w:p>
    <w:p w14:paraId="7A7D8D2A" w14:textId="613F34B3" w:rsidR="005A5DD4" w:rsidRPr="009232E2" w:rsidRDefault="0024707C" w:rsidP="009232E2">
      <w:pPr>
        <w:spacing w:after="0"/>
        <w:rPr>
          <w:rFonts w:ascii="Garamond" w:hAnsi="Garamond" w:cs="Futura Medium"/>
          <w:color w:val="000000" w:themeColor="text1"/>
          <w:sz w:val="24"/>
          <w:szCs w:val="24"/>
        </w:rPr>
      </w:pPr>
      <w:r w:rsidRPr="00395F66">
        <w:rPr>
          <w:rFonts w:ascii="Garamond" w:hAnsi="Garamond" w:cs="Apple Color Emoji"/>
          <w:color w:val="000000" w:themeColor="text1"/>
          <w:sz w:val="24"/>
          <w:szCs w:val="24"/>
        </w:rPr>
        <w:t>♦</w:t>
      </w:r>
      <w:r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 </w:t>
      </w:r>
      <w:r w:rsidR="00C35683" w:rsidRPr="00395F66">
        <w:rPr>
          <w:rFonts w:ascii="Garamond" w:hAnsi="Garamond" w:cs="Futura Medium"/>
          <w:color w:val="000000" w:themeColor="text1"/>
          <w:sz w:val="24"/>
          <w:szCs w:val="24"/>
        </w:rPr>
        <w:t>Your Bible reading journals</w:t>
      </w:r>
      <w:r w:rsidR="00395F66">
        <w:rPr>
          <w:rFonts w:ascii="Garamond" w:hAnsi="Garamond" w:cs="Futura Medium"/>
          <w:color w:val="000000" w:themeColor="text1"/>
          <w:sz w:val="24"/>
          <w:szCs w:val="24"/>
        </w:rPr>
        <w:tab/>
      </w:r>
      <w:r w:rsidRPr="00395F66">
        <w:rPr>
          <w:rFonts w:ascii="Garamond" w:hAnsi="Garamond" w:cs="Apple Color Emoji"/>
          <w:color w:val="000000" w:themeColor="text1"/>
          <w:sz w:val="24"/>
          <w:szCs w:val="24"/>
        </w:rPr>
        <w:t>♦</w:t>
      </w:r>
      <w:r w:rsidRPr="00395F66">
        <w:rPr>
          <w:rFonts w:ascii="Garamond" w:hAnsi="Garamond" w:cs="Futura Medium"/>
          <w:color w:val="000000" w:themeColor="text1"/>
          <w:sz w:val="24"/>
          <w:szCs w:val="24"/>
        </w:rPr>
        <w:t xml:space="preserve"> </w:t>
      </w:r>
      <w:r w:rsidR="00C35683" w:rsidRPr="00395F66">
        <w:rPr>
          <w:rFonts w:ascii="Garamond" w:hAnsi="Garamond" w:cs="Futura Medium"/>
          <w:color w:val="000000" w:themeColor="text1"/>
          <w:sz w:val="24"/>
          <w:szCs w:val="24"/>
        </w:rPr>
        <w:t>Your notes from previous teachings</w:t>
      </w:r>
    </w:p>
    <w:p w14:paraId="48D5F318" w14:textId="77777777" w:rsidR="0024707C" w:rsidRPr="00D121A1" w:rsidRDefault="0024707C" w:rsidP="00653764">
      <w:pPr>
        <w:spacing w:after="0"/>
        <w:rPr>
          <w:rFonts w:ascii="Futura Medium" w:hAnsi="Futura Medium" w:cs="Futura Medium"/>
          <w:sz w:val="26"/>
          <w:szCs w:val="26"/>
        </w:rPr>
      </w:pPr>
    </w:p>
    <w:p w14:paraId="60678467" w14:textId="77777777" w:rsidR="00D121A1" w:rsidRPr="00F2217E" w:rsidRDefault="00D121A1" w:rsidP="00D1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IntenseReference"/>
          <w:rFonts w:ascii="Futura Medium" w:hAnsi="Futura Medium" w:cs="Futura Medium"/>
          <w:color w:val="2F5496" w:themeColor="accent1" w:themeShade="BF"/>
          <w:sz w:val="24"/>
          <w:szCs w:val="24"/>
        </w:rPr>
      </w:pPr>
      <w:r w:rsidRPr="00F2217E">
        <w:rPr>
          <w:rStyle w:val="IntenseReference"/>
          <w:rFonts w:ascii="Futura Medium" w:hAnsi="Futura Medium" w:cs="Futura Medium"/>
          <w:color w:val="2F5496" w:themeColor="accent1" w:themeShade="BF"/>
          <w:sz w:val="24"/>
          <w:szCs w:val="24"/>
        </w:rPr>
        <w:t xml:space="preserve">IT’S NOT ABOUT THE ORDER OF YOUR WORDS IN PRAYER. </w:t>
      </w:r>
    </w:p>
    <w:p w14:paraId="40BA20FA" w14:textId="21F4E673" w:rsidR="00D121A1" w:rsidRPr="00F2217E" w:rsidRDefault="00D121A1" w:rsidP="00D1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IntenseReference"/>
          <w:rFonts w:ascii="Futura Medium" w:hAnsi="Futura Medium" w:cs="Futura Medium"/>
          <w:color w:val="2F5496" w:themeColor="accent1" w:themeShade="BF"/>
          <w:sz w:val="24"/>
          <w:szCs w:val="24"/>
        </w:rPr>
      </w:pPr>
      <w:r w:rsidRPr="00F2217E">
        <w:rPr>
          <w:rStyle w:val="IntenseReference"/>
          <w:rFonts w:ascii="Futura Medium" w:hAnsi="Futura Medium" w:cs="Futura Medium"/>
          <w:color w:val="2F5496" w:themeColor="accent1" w:themeShade="BF"/>
          <w:sz w:val="24"/>
          <w:szCs w:val="24"/>
        </w:rPr>
        <w:t xml:space="preserve">IT’S ABOUT PRAYING SCRIPTURE IN FAITH. </w:t>
      </w:r>
    </w:p>
    <w:p w14:paraId="5534DC00" w14:textId="3C77148B" w:rsidR="003D2BE2" w:rsidRPr="003E4C34" w:rsidRDefault="00D121A1" w:rsidP="003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Futura Medium" w:hAnsi="Futura Medium" w:cs="Futura Medium"/>
          <w:b/>
          <w:bCs/>
          <w:smallCaps/>
          <w:color w:val="2F5496" w:themeColor="accent1" w:themeShade="BF"/>
          <w:spacing w:val="5"/>
          <w:sz w:val="24"/>
          <w:szCs w:val="24"/>
        </w:rPr>
      </w:pPr>
      <w:r w:rsidRPr="00F2217E">
        <w:rPr>
          <w:rStyle w:val="IntenseReference"/>
          <w:rFonts w:ascii="Futura Medium" w:hAnsi="Futura Medium" w:cs="Futura Medium"/>
          <w:color w:val="2F5496" w:themeColor="accent1" w:themeShade="BF"/>
          <w:sz w:val="24"/>
          <w:szCs w:val="24"/>
        </w:rPr>
        <w:t>BE LED BY THE SPIRIT AND TRUST GOD FOR THE RESULTS.</w:t>
      </w:r>
      <w:r w:rsidR="00A411F7" w:rsidRPr="009232E2">
        <w:rPr>
          <w:rFonts w:ascii="Futura Medium" w:hAnsi="Futura Medium" w:cs="Futura Medium" w:hint="cs"/>
          <w:b/>
          <w:bCs/>
          <w:lang w:val="nb-NO"/>
        </w:rPr>
        <w:br w:type="page"/>
      </w:r>
    </w:p>
    <w:p w14:paraId="14AE186B" w14:textId="4C6BC087" w:rsidR="004F007D" w:rsidRPr="00395F66" w:rsidRDefault="00653764" w:rsidP="00653764">
      <w:pPr>
        <w:jc w:val="center"/>
        <w:rPr>
          <w:rFonts w:ascii="Futura Medium" w:hAnsi="Futura Medium" w:cs="Futura Medium"/>
          <w:b/>
          <w:bCs/>
          <w:color w:val="2F5496" w:themeColor="accent1" w:themeShade="BF"/>
        </w:rPr>
      </w:pPr>
      <w:r w:rsidRPr="00395F66">
        <w:rPr>
          <w:rFonts w:ascii="Futura Medium" w:hAnsi="Futura Medium" w:cs="Futura Medium" w:hint="cs"/>
          <w:b/>
          <w:bCs/>
          <w:color w:val="2F5496" w:themeColor="accent1" w:themeShade="BF"/>
        </w:rPr>
        <w:lastRenderedPageBreak/>
        <w:t>Prayer Worksheet</w:t>
      </w:r>
    </w:p>
    <w:tbl>
      <w:tblPr>
        <w:tblStyle w:val="ListTable6Colorful-Accent5"/>
        <w:tblW w:w="10440" w:type="dxa"/>
        <w:tblInd w:w="-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5A58F5" w:rsidRPr="00395F66" w14:paraId="508183E9" w14:textId="77777777" w:rsidTr="00E65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tcBorders>
              <w:bottom w:val="none" w:sz="0" w:space="0" w:color="auto"/>
            </w:tcBorders>
          </w:tcPr>
          <w:p w14:paraId="32231768" w14:textId="40D2F7D3" w:rsidR="005A58F5" w:rsidRPr="00395F66" w:rsidRDefault="005A58F5" w:rsidP="00395F66">
            <w:pPr>
              <w:spacing w:before="120" w:after="20"/>
              <w:ind w:left="0"/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1. Remind God what He said about the prayers you ask in faith in Jesus’ Name. (John 16:23)</w:t>
            </w:r>
          </w:p>
          <w:p w14:paraId="18E5E52E" w14:textId="0114FF9E" w:rsidR="005A58F5" w:rsidRPr="00395F66" w:rsidRDefault="00671E8E" w:rsidP="00BE3DBC">
            <w:pPr>
              <w:spacing w:before="120" w:after="20"/>
              <w:ind w:left="180"/>
              <w:rPr>
                <w:rFonts w:ascii="Garamond" w:hAnsi="Garamond" w:cs="Futura Medium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95F66">
              <w:rPr>
                <w:rFonts w:ascii="Garamond" w:hAnsi="Garamond" w:cs="Futura Medium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“Father you said</w:t>
            </w:r>
            <w:r w:rsidR="003D2BE2" w:rsidRPr="00395F66">
              <w:rPr>
                <w:rFonts w:ascii="Garamond" w:hAnsi="Garamond" w:cs="Futura Medium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7F535A11" w14:textId="31C62838" w:rsidR="005A58F5" w:rsidRPr="00395F66" w:rsidRDefault="005A58F5" w:rsidP="00395F66">
            <w:pPr>
              <w:spacing w:before="120" w:after="20"/>
              <w:ind w:left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</w:p>
          <w:p w14:paraId="3924B6B1" w14:textId="227B6203" w:rsidR="005A58F5" w:rsidRPr="00395F66" w:rsidRDefault="005A58F5" w:rsidP="00BE3DBC">
            <w:pPr>
              <w:spacing w:before="120" w:after="20"/>
              <w:ind w:left="18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</w:p>
        </w:tc>
      </w:tr>
      <w:tr w:rsidR="005A58F5" w:rsidRPr="00395F66" w14:paraId="21AB04B9" w14:textId="77777777" w:rsidTr="00E65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5C8D897D" w14:textId="31EF358A" w:rsidR="005A58F5" w:rsidRPr="00395F66" w:rsidRDefault="00395F66" w:rsidP="00395F66">
            <w:pPr>
              <w:spacing w:before="120" w:after="20"/>
              <w:ind w:left="0"/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br/>
            </w:r>
            <w:r w:rsidR="005A58F5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2. Remind God what He said about the necessity of your faith in Him. (Hebrews 11:6)</w:t>
            </w:r>
          </w:p>
          <w:p w14:paraId="799281DD" w14:textId="63DAA32F" w:rsidR="00671E8E" w:rsidRDefault="000119E4" w:rsidP="00395F66">
            <w:pPr>
              <w:spacing w:before="120" w:after="20"/>
              <w:ind w:left="180"/>
              <w:rPr>
                <w:rFonts w:ascii="Garamond" w:hAnsi="Garamond" w:cs="Futura Medium"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395F66">
              <w:rPr>
                <w:rFonts w:ascii="Garamond" w:hAnsi="Garamond" w:cs="Futura Medium"/>
                <w:b w:val="0"/>
                <w:bCs w:val="0"/>
                <w:i/>
                <w:iCs/>
                <w:color w:val="2F5496" w:themeColor="accent1" w:themeShade="BF"/>
                <w:sz w:val="24"/>
                <w:szCs w:val="24"/>
              </w:rPr>
              <w:t>“Lord</w:t>
            </w:r>
            <w:r w:rsidR="0038409D" w:rsidRPr="00395F66">
              <w:rPr>
                <w:rFonts w:ascii="Garamond" w:hAnsi="Garamond" w:cs="Futura Medium"/>
                <w:b w:val="0"/>
                <w:bCs w:val="0"/>
                <w:i/>
                <w:iCs/>
                <w:color w:val="2F5496" w:themeColor="accent1" w:themeShade="BF"/>
                <w:sz w:val="24"/>
                <w:szCs w:val="24"/>
              </w:rPr>
              <w:t>,</w:t>
            </w:r>
            <w:r w:rsidRPr="00395F66">
              <w:rPr>
                <w:rFonts w:ascii="Garamond" w:hAnsi="Garamond" w:cs="Futura Medium"/>
                <w:b w:val="0"/>
                <w:bCs w:val="0"/>
                <w:i/>
                <w:iCs/>
                <w:color w:val="2F5496" w:themeColor="accent1" w:themeShade="BF"/>
                <w:sz w:val="24"/>
                <w:szCs w:val="24"/>
              </w:rPr>
              <w:t xml:space="preserve"> you said it is impossible for me to please you without faith in you and your word</w:t>
            </w:r>
            <w:r w:rsidR="0038409D" w:rsidRPr="00395F66">
              <w:rPr>
                <w:rFonts w:ascii="Garamond" w:hAnsi="Garamond" w:cs="Futura Medium"/>
                <w:b w:val="0"/>
                <w:bCs w:val="0"/>
                <w:i/>
                <w:iCs/>
                <w:color w:val="2F5496" w:themeColor="accent1" w:themeShade="BF"/>
                <w:sz w:val="24"/>
                <w:szCs w:val="24"/>
              </w:rPr>
              <w:t>.</w:t>
            </w:r>
            <w:r w:rsidR="00933B07" w:rsidRPr="00395F66">
              <w:rPr>
                <w:rFonts w:ascii="Garamond" w:hAnsi="Garamond" w:cs="Futura Medium"/>
                <w:b w:val="0"/>
                <w:bCs w:val="0"/>
                <w:i/>
                <w:iCs/>
                <w:color w:val="2F5496" w:themeColor="accent1" w:themeShade="BF"/>
                <w:sz w:val="24"/>
                <w:szCs w:val="24"/>
              </w:rPr>
              <w:t xml:space="preserve"> </w:t>
            </w:r>
            <w:r w:rsidR="0038409D" w:rsidRPr="00395F66">
              <w:rPr>
                <w:rFonts w:ascii="Garamond" w:hAnsi="Garamond" w:cs="Futura Medium"/>
                <w:b w:val="0"/>
                <w:bCs w:val="0"/>
                <w:i/>
                <w:iCs/>
                <w:color w:val="2F5496" w:themeColor="accent1" w:themeShade="BF"/>
                <w:sz w:val="24"/>
                <w:szCs w:val="24"/>
              </w:rPr>
              <w:t>So, I come with my faith in you</w:t>
            </w:r>
            <w:r w:rsidR="00933B07" w:rsidRPr="00395F66">
              <w:rPr>
                <w:rFonts w:ascii="Garamond" w:hAnsi="Garamond" w:cs="Futura Medium"/>
                <w:b w:val="0"/>
                <w:bCs w:val="0"/>
                <w:i/>
                <w:iCs/>
                <w:color w:val="2F5496" w:themeColor="accent1" w:themeShade="BF"/>
                <w:sz w:val="24"/>
                <w:szCs w:val="24"/>
              </w:rPr>
              <w:t>.</w:t>
            </w:r>
            <w:r w:rsidRPr="00395F66">
              <w:rPr>
                <w:rFonts w:ascii="Garamond" w:hAnsi="Garamond" w:cs="Futura Medium"/>
                <w:b w:val="0"/>
                <w:bCs w:val="0"/>
                <w:i/>
                <w:iCs/>
                <w:color w:val="2F5496" w:themeColor="accent1" w:themeShade="BF"/>
                <w:sz w:val="24"/>
                <w:szCs w:val="24"/>
              </w:rPr>
              <w:t>”</w:t>
            </w:r>
          </w:p>
          <w:p w14:paraId="13AE52CB" w14:textId="6BF6B269" w:rsidR="00395F66" w:rsidRPr="00395F66" w:rsidRDefault="00395F66" w:rsidP="00395F66">
            <w:pPr>
              <w:spacing w:before="120" w:after="20"/>
              <w:ind w:left="180"/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5A58F5" w:rsidRPr="00395F66" w14:paraId="28AD8D81" w14:textId="77777777" w:rsidTr="00E658F4">
        <w:trPr>
          <w:trHeight w:val="2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692DA2BF" w14:textId="6A24C7A8" w:rsidR="00395F66" w:rsidRDefault="00395F66" w:rsidP="00395F66">
            <w:pPr>
              <w:spacing w:before="120" w:after="20"/>
              <w:ind w:left="0" w:right="-108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</w:p>
          <w:p w14:paraId="283AE60C" w14:textId="43A08EBE" w:rsidR="00395F66" w:rsidRDefault="00395F66" w:rsidP="00395F66">
            <w:pPr>
              <w:spacing w:before="120" w:after="20"/>
              <w:ind w:left="0" w:right="-108"/>
              <w:rPr>
                <w:rFonts w:ascii="Futura Medium" w:hAnsi="Futura Medium" w:cs="Futura Medium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31954CE2" w14:textId="66C1F47E" w:rsidR="005A58F5" w:rsidRPr="00395F66" w:rsidRDefault="005A58F5" w:rsidP="00395F66">
            <w:pPr>
              <w:spacing w:before="120" w:after="20"/>
              <w:ind w:left="0" w:right="-108"/>
              <w:rPr>
                <w:rFonts w:ascii="Garamond" w:hAnsi="Garamond" w:cs="Futura Medium"/>
                <w:color w:val="000000" w:themeColor="text1"/>
                <w:sz w:val="24"/>
                <w:szCs w:val="24"/>
              </w:rPr>
            </w:pPr>
            <w:r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 xml:space="preserve">3. Find the specific </w:t>
            </w:r>
            <w:r w:rsidR="000119E4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scriptures (</w:t>
            </w:r>
            <w:r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promise(s) in the Word</w:t>
            </w:r>
            <w:r w:rsidR="000119E4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 xml:space="preserve"> on which you are standing in faith. </w:t>
            </w:r>
            <w:r w:rsidR="00395F66">
              <w:rPr>
                <w:rFonts w:ascii="Garamond" w:hAnsi="Garamond" w:cs="Futura Medium"/>
                <w:color w:val="000000" w:themeColor="text1"/>
                <w:sz w:val="24"/>
                <w:szCs w:val="24"/>
              </w:rPr>
              <w:br/>
            </w:r>
            <w:r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Then</w:t>
            </w:r>
            <w:r w:rsidR="000119E4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 xml:space="preserve"> declare these promises. Ask God to perform His word in the life or situation </w:t>
            </w:r>
            <w:r w:rsidR="000119E4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 xml:space="preserve">about which </w:t>
            </w:r>
            <w:r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you are praying</w:t>
            </w:r>
            <w:r w:rsidR="000119E4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 w:rsidR="002253BC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 xml:space="preserve"> (See examples in </w:t>
            </w:r>
            <w:r w:rsidR="002253BC" w:rsidRPr="00395F66">
              <w:rPr>
                <w:rFonts w:ascii="Garamond" w:hAnsi="Garamond" w:cs="Futura Medium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Pray America Great Again</w:t>
            </w:r>
            <w:r w:rsidR="002253BC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 xml:space="preserve"> book)</w:t>
            </w:r>
          </w:p>
          <w:p w14:paraId="4B23009B" w14:textId="6E1C07BE" w:rsidR="000119E4" w:rsidRPr="00395F66" w:rsidRDefault="000119E4" w:rsidP="00BE3DBC">
            <w:pPr>
              <w:spacing w:before="120" w:after="20"/>
              <w:ind w:left="180" w:right="-108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</w:p>
          <w:p w14:paraId="38E0F1EB" w14:textId="77777777" w:rsidR="000119E4" w:rsidRPr="00395F66" w:rsidRDefault="000119E4" w:rsidP="00395F66">
            <w:pPr>
              <w:spacing w:before="120" w:after="20"/>
              <w:ind w:left="0" w:right="-108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</w:p>
        </w:tc>
      </w:tr>
      <w:tr w:rsidR="005A58F5" w:rsidRPr="00395F66" w14:paraId="7CE765A7" w14:textId="77777777" w:rsidTr="00E65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251A4C21" w14:textId="1CF59369" w:rsidR="002253BC" w:rsidRPr="00395F66" w:rsidRDefault="00395F66" w:rsidP="00395F66">
            <w:pPr>
              <w:spacing w:after="0"/>
              <w:ind w:left="187" w:right="-115"/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br/>
            </w:r>
            <w:r w:rsidR="005A58F5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 xml:space="preserve">4. Tell God that you receive what He says in His Word, now, by faith.  </w:t>
            </w:r>
            <w:r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br/>
            </w:r>
            <w:r w:rsidR="005A58F5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(Hebrews 11:1</w:t>
            </w:r>
            <w:r w:rsidR="002827E6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="005A58F5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 xml:space="preserve"> 2 Corinthians 5:7; Phil</w:t>
            </w:r>
            <w:r w:rsidR="002253BC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ippians</w:t>
            </w:r>
            <w:r w:rsidR="005A58F5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 xml:space="preserve"> 4:6).</w:t>
            </w:r>
          </w:p>
        </w:tc>
      </w:tr>
      <w:tr w:rsidR="005A58F5" w:rsidRPr="00395F66" w14:paraId="5C5E9792" w14:textId="77777777" w:rsidTr="00E658F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2486FAC0" w14:textId="3564F0C6" w:rsidR="00395F66" w:rsidRDefault="00395F66" w:rsidP="005A5DD4">
            <w:pPr>
              <w:spacing w:before="120" w:after="20"/>
              <w:ind w:left="180"/>
              <w:rPr>
                <w:rFonts w:ascii="Futura Medium" w:hAnsi="Futura Medium" w:cs="Futura Medium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77CB63C6" w14:textId="5B11EA70" w:rsidR="00395F66" w:rsidRDefault="00395F66" w:rsidP="005A5DD4">
            <w:pPr>
              <w:spacing w:before="120" w:after="20"/>
              <w:ind w:left="180"/>
              <w:rPr>
                <w:rFonts w:ascii="Futura Medium" w:hAnsi="Futura Medium" w:cs="Futura Medium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5433A570" w14:textId="0552AA39" w:rsidR="003D2BE2" w:rsidRPr="00395F66" w:rsidRDefault="005A58F5" w:rsidP="00395F66">
            <w:pPr>
              <w:spacing w:before="120" w:after="20"/>
              <w:ind w:left="0"/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5. Close with “in the Name of Jesus, Am</w:t>
            </w:r>
            <w:r w:rsidR="00395F66"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e</w:t>
            </w:r>
            <w:r w:rsidRPr="00395F66">
              <w:rPr>
                <w:rFonts w:ascii="Garamond" w:hAnsi="Garamond" w:cs="Futura Medium"/>
                <w:b w:val="0"/>
                <w:bCs w:val="0"/>
                <w:color w:val="000000" w:themeColor="text1"/>
                <w:sz w:val="24"/>
                <w:szCs w:val="24"/>
              </w:rPr>
              <w:t>n”</w:t>
            </w:r>
          </w:p>
        </w:tc>
      </w:tr>
    </w:tbl>
    <w:p w14:paraId="5B2FC3B4" w14:textId="0D041D6E" w:rsidR="00A411F7" w:rsidRPr="00395F66" w:rsidRDefault="00A411F7" w:rsidP="003E4C34">
      <w:pPr>
        <w:ind w:left="0"/>
        <w:rPr>
          <w:rFonts w:ascii="Futura Medium" w:hAnsi="Futura Medium" w:cs="Futura Medium"/>
          <w:b/>
          <w:bCs/>
        </w:rPr>
      </w:pPr>
    </w:p>
    <w:sectPr w:rsidR="00A411F7" w:rsidRPr="00395F66" w:rsidSect="009232E2">
      <w:footerReference w:type="default" r:id="rId8"/>
      <w:pgSz w:w="12240" w:h="15840"/>
      <w:pgMar w:top="720" w:right="1440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824A" w14:textId="77777777" w:rsidR="00D14D41" w:rsidRDefault="00D14D41" w:rsidP="009232E2">
      <w:pPr>
        <w:spacing w:after="0" w:line="240" w:lineRule="auto"/>
      </w:pPr>
      <w:r>
        <w:separator/>
      </w:r>
    </w:p>
  </w:endnote>
  <w:endnote w:type="continuationSeparator" w:id="0">
    <w:p w14:paraId="136B335D" w14:textId="77777777" w:rsidR="00D14D41" w:rsidRDefault="00D14D41" w:rsidP="0092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3C9F" w14:textId="126C347D" w:rsidR="003E4C34" w:rsidRPr="003E4C34" w:rsidRDefault="003E4C34" w:rsidP="003E4C34">
    <w:pPr>
      <w:jc w:val="center"/>
      <w:rPr>
        <w:rFonts w:ascii="Futura Medium" w:hAnsi="Futura Medium" w:cs="Futura Medium"/>
        <w:b/>
        <w:bCs/>
      </w:rPr>
    </w:pPr>
    <w:r>
      <w:rPr>
        <w:rFonts w:ascii="Garamond" w:hAnsi="Garamond" w:cs="Futura Medium"/>
        <w:noProof/>
        <w:color w:val="000000" w:themeColor="text1"/>
        <w:sz w:val="24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2A853" wp14:editId="548B1E08">
              <wp:simplePos x="0" y="0"/>
              <wp:positionH relativeFrom="column">
                <wp:posOffset>1724362</wp:posOffset>
              </wp:positionH>
              <wp:positionV relativeFrom="paragraph">
                <wp:posOffset>507141</wp:posOffset>
              </wp:positionV>
              <wp:extent cx="3059206" cy="409837"/>
              <wp:effectExtent l="0" t="0" r="1905" b="0"/>
              <wp:wrapNone/>
              <wp:docPr id="100343162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9206" cy="4098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BD3319" w14:textId="77777777" w:rsidR="003E4C34" w:rsidRPr="00A411F7" w:rsidRDefault="003E4C34" w:rsidP="003E4C34">
                          <w:pPr>
                            <w:ind w:left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HYPERLINK "http://www.ruthannnylen.com"</w:instrText>
                          </w:r>
                          <w:r>
                            <w:fldChar w:fldCharType="separate"/>
                          </w:r>
                          <w:r w:rsidRPr="00A411F7">
                            <w:rPr>
                              <w:rStyle w:val="Hyperlink"/>
                              <w:rFonts w:ascii="Futura Medium" w:hAnsi="Futura Medium" w:cs="Futura Medium"/>
                              <w:color w:val="000000" w:themeColor="text1"/>
                              <w:sz w:val="18"/>
                              <w:szCs w:val="18"/>
                              <w:lang w:val="nb-NO"/>
                            </w:rPr>
                            <w:t>www.ruthannnylen.com</w:t>
                          </w:r>
                          <w:r>
                            <w:fldChar w:fldCharType="end"/>
                          </w:r>
                          <w:r w:rsidRPr="00A411F7">
                            <w:rPr>
                              <w:rFonts w:ascii="Futura Medium" w:hAnsi="Futura Medium" w:cs="Futura Medium"/>
                              <w:color w:val="000000" w:themeColor="text1"/>
                              <w:sz w:val="18"/>
                              <w:szCs w:val="18"/>
                              <w:lang w:val="nb-NO"/>
                            </w:rPr>
                            <w:t xml:space="preserve">    © Ruth Ann </w:t>
                          </w:r>
                          <w:proofErr w:type="spellStart"/>
                          <w:r w:rsidRPr="00A411F7">
                            <w:rPr>
                              <w:rFonts w:ascii="Futura Medium" w:hAnsi="Futura Medium" w:cs="Futura Medium"/>
                              <w:color w:val="000000" w:themeColor="text1"/>
                              <w:sz w:val="18"/>
                              <w:szCs w:val="18"/>
                              <w:lang w:val="nb-NO"/>
                            </w:rPr>
                            <w:t>Nylen</w:t>
                          </w:r>
                          <w:proofErr w:type="spellEnd"/>
                          <w:r>
                            <w:rPr>
                              <w:rFonts w:ascii="Futura Medium" w:hAnsi="Futura Medium" w:cs="Futura Medium"/>
                              <w:color w:val="000000" w:themeColor="text1"/>
                              <w:sz w:val="18"/>
                              <w:szCs w:val="18"/>
                              <w:lang w:val="nb-NO"/>
                            </w:rPr>
                            <w:t xml:space="preserve">, </w:t>
                          </w:r>
                          <w:r w:rsidRPr="00A411F7">
                            <w:rPr>
                              <w:rFonts w:ascii="Futura Medium" w:hAnsi="Futura Medium" w:cs="Futura Medium"/>
                              <w:color w:val="000000" w:themeColor="text1"/>
                              <w:sz w:val="18"/>
                              <w:szCs w:val="18"/>
                              <w:lang w:val="nb-NO"/>
                            </w:rPr>
                            <w:t>20</w:t>
                          </w:r>
                          <w:r>
                            <w:rPr>
                              <w:rFonts w:ascii="Futura Medium" w:hAnsi="Futura Medium" w:cs="Futura Medium"/>
                              <w:color w:val="000000" w:themeColor="text1"/>
                              <w:sz w:val="18"/>
                              <w:szCs w:val="18"/>
                              <w:lang w:val="nb-NO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2A8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5.8pt;margin-top:39.95pt;width:240.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" fillcolor="white [3201]" stroked="f" strokeweight=".5pt">
              <v:textbox>
                <w:txbxContent>
                  <w:p w14:paraId="20BD3319" w14:textId="77777777" w:rsidR="003E4C34" w:rsidRPr="00A411F7" w:rsidRDefault="003E4C34" w:rsidP="003E4C34">
                    <w:pPr>
                      <w:ind w:left="0"/>
                      <w:jc w:val="center"/>
                    </w:pPr>
                    <w:r>
                      <w:fldChar w:fldCharType="begin"/>
                    </w:r>
                    <w:r>
                      <w:instrText>HYPERLINK "http://www.ruthannnylen.com"</w:instrText>
                    </w:r>
                    <w:r>
                      <w:fldChar w:fldCharType="separate"/>
                    </w:r>
                    <w:r w:rsidRPr="00A411F7">
                      <w:rPr>
                        <w:rStyle w:val="Hyperlink"/>
                        <w:rFonts w:ascii="Futura Medium" w:hAnsi="Futura Medium" w:cs="Futura Medium"/>
                        <w:color w:val="000000" w:themeColor="text1"/>
                        <w:sz w:val="18"/>
                        <w:szCs w:val="18"/>
                        <w:lang w:val="nb-NO"/>
                      </w:rPr>
                      <w:t>www.ruthannnylen.com</w:t>
                    </w:r>
                    <w:r>
                      <w:fldChar w:fldCharType="end"/>
                    </w:r>
                    <w:r w:rsidRPr="00A411F7">
                      <w:rPr>
                        <w:rFonts w:ascii="Futura Medium" w:hAnsi="Futura Medium" w:cs="Futura Medium"/>
                        <w:color w:val="000000" w:themeColor="text1"/>
                        <w:sz w:val="18"/>
                        <w:szCs w:val="18"/>
                        <w:lang w:val="nb-NO"/>
                      </w:rPr>
                      <w:t xml:space="preserve">    © Ruth Ann </w:t>
                    </w:r>
                    <w:proofErr w:type="spellStart"/>
                    <w:r w:rsidRPr="00A411F7">
                      <w:rPr>
                        <w:rFonts w:ascii="Futura Medium" w:hAnsi="Futura Medium" w:cs="Futura Medium"/>
                        <w:color w:val="000000" w:themeColor="text1"/>
                        <w:sz w:val="18"/>
                        <w:szCs w:val="18"/>
                        <w:lang w:val="nb-NO"/>
                      </w:rPr>
                      <w:t>Nylen</w:t>
                    </w:r>
                    <w:proofErr w:type="spellEnd"/>
                    <w:r>
                      <w:rPr>
                        <w:rFonts w:ascii="Futura Medium" w:hAnsi="Futura Medium" w:cs="Futura Medium"/>
                        <w:color w:val="000000" w:themeColor="text1"/>
                        <w:sz w:val="18"/>
                        <w:szCs w:val="18"/>
                        <w:lang w:val="nb-NO"/>
                      </w:rPr>
                      <w:t xml:space="preserve">, </w:t>
                    </w:r>
                    <w:r w:rsidRPr="00A411F7">
                      <w:rPr>
                        <w:rFonts w:ascii="Futura Medium" w:hAnsi="Futura Medium" w:cs="Futura Medium"/>
                        <w:color w:val="000000" w:themeColor="text1"/>
                        <w:sz w:val="18"/>
                        <w:szCs w:val="18"/>
                        <w:lang w:val="nb-NO"/>
                      </w:rPr>
                      <w:t>20</w:t>
                    </w:r>
                    <w:r>
                      <w:rPr>
                        <w:rFonts w:ascii="Futura Medium" w:hAnsi="Futura Medium" w:cs="Futura Medium"/>
                        <w:color w:val="000000" w:themeColor="text1"/>
                        <w:sz w:val="18"/>
                        <w:szCs w:val="18"/>
                        <w:lang w:val="nb-NO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>
      <w:rPr>
        <w:rFonts w:ascii="Garamond" w:hAnsi="Garamond" w:cs="Futura Medium"/>
        <w:noProof/>
        <w:color w:val="000000" w:themeColor="text1"/>
        <w:sz w:val="24"/>
        <w:szCs w:val="24"/>
        <w14:ligatures w14:val="standardContextual"/>
      </w:rPr>
      <w:drawing>
        <wp:inline distT="0" distB="0" distL="0" distR="0" wp14:anchorId="606E82BB" wp14:editId="7B901919">
          <wp:extent cx="456677" cy="456677"/>
          <wp:effectExtent l="0" t="0" r="635" b="635"/>
          <wp:docPr id="1277145540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1878" name="Picture 2" descr="A black background with a black squar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61" cy="49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C3724E" w14:textId="41EF3FB7" w:rsidR="009232E2" w:rsidRDefault="00923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51D1" w14:textId="77777777" w:rsidR="00D14D41" w:rsidRDefault="00D14D41" w:rsidP="009232E2">
      <w:pPr>
        <w:spacing w:after="0" w:line="240" w:lineRule="auto"/>
      </w:pPr>
      <w:r>
        <w:separator/>
      </w:r>
    </w:p>
  </w:footnote>
  <w:footnote w:type="continuationSeparator" w:id="0">
    <w:p w14:paraId="3A9E34FA" w14:textId="77777777" w:rsidR="00D14D41" w:rsidRDefault="00D14D41" w:rsidP="00923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4337"/>
    <w:multiLevelType w:val="hybridMultilevel"/>
    <w:tmpl w:val="B65210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35ECF"/>
    <w:multiLevelType w:val="hybridMultilevel"/>
    <w:tmpl w:val="C9CADB1C"/>
    <w:lvl w:ilvl="0" w:tplc="5B02CAD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F402865"/>
    <w:multiLevelType w:val="hybridMultilevel"/>
    <w:tmpl w:val="E15869E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5B516C03"/>
    <w:multiLevelType w:val="hybridMultilevel"/>
    <w:tmpl w:val="29AE814A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5BDA76D5"/>
    <w:multiLevelType w:val="multilevel"/>
    <w:tmpl w:val="9EC2FB84"/>
    <w:lvl w:ilvl="0">
      <w:start w:val="1"/>
      <w:numFmt w:val="upperRoman"/>
      <w:lvlText w:val="%1."/>
      <w:lvlJc w:val="left"/>
      <w:pPr>
        <w:ind w:left="432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06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2178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-1458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-738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-18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70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1422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2142" w:firstLine="0"/>
      </w:pPr>
      <w:rPr>
        <w:rFonts w:hint="default"/>
      </w:rPr>
    </w:lvl>
  </w:abstractNum>
  <w:abstractNum w:abstractNumId="5" w15:restartNumberingAfterBreak="0">
    <w:nsid w:val="6D9706BC"/>
    <w:multiLevelType w:val="hybridMultilevel"/>
    <w:tmpl w:val="37BC77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6095063">
    <w:abstractNumId w:val="4"/>
  </w:num>
  <w:num w:numId="2" w16cid:durableId="1051223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4460434">
    <w:abstractNumId w:val="0"/>
  </w:num>
  <w:num w:numId="4" w16cid:durableId="885288539">
    <w:abstractNumId w:val="3"/>
  </w:num>
  <w:num w:numId="5" w16cid:durableId="747188302">
    <w:abstractNumId w:val="5"/>
  </w:num>
  <w:num w:numId="6" w16cid:durableId="688795438">
    <w:abstractNumId w:val="1"/>
  </w:num>
  <w:num w:numId="7" w16cid:durableId="161581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30"/>
    <w:rsid w:val="000119E4"/>
    <w:rsid w:val="00012800"/>
    <w:rsid w:val="00013194"/>
    <w:rsid w:val="000246EC"/>
    <w:rsid w:val="0002698F"/>
    <w:rsid w:val="00092430"/>
    <w:rsid w:val="000929EB"/>
    <w:rsid w:val="000B00C9"/>
    <w:rsid w:val="00184211"/>
    <w:rsid w:val="001B5825"/>
    <w:rsid w:val="002054F2"/>
    <w:rsid w:val="002253BC"/>
    <w:rsid w:val="00240616"/>
    <w:rsid w:val="0024707C"/>
    <w:rsid w:val="002827E6"/>
    <w:rsid w:val="0029000F"/>
    <w:rsid w:val="002B29A4"/>
    <w:rsid w:val="002B43C3"/>
    <w:rsid w:val="002C3603"/>
    <w:rsid w:val="002F0DF2"/>
    <w:rsid w:val="00332383"/>
    <w:rsid w:val="0033270A"/>
    <w:rsid w:val="00382FAA"/>
    <w:rsid w:val="0038409D"/>
    <w:rsid w:val="00395F66"/>
    <w:rsid w:val="003B71B0"/>
    <w:rsid w:val="003D2BE2"/>
    <w:rsid w:val="003E2EE1"/>
    <w:rsid w:val="003E4C34"/>
    <w:rsid w:val="004135FE"/>
    <w:rsid w:val="00447209"/>
    <w:rsid w:val="0048411C"/>
    <w:rsid w:val="004F007D"/>
    <w:rsid w:val="004F386F"/>
    <w:rsid w:val="00511538"/>
    <w:rsid w:val="0053346E"/>
    <w:rsid w:val="005A58F5"/>
    <w:rsid w:val="005A5DD4"/>
    <w:rsid w:val="005F1D49"/>
    <w:rsid w:val="00653764"/>
    <w:rsid w:val="00671E8E"/>
    <w:rsid w:val="006C3557"/>
    <w:rsid w:val="006C35C7"/>
    <w:rsid w:val="0070717A"/>
    <w:rsid w:val="00735375"/>
    <w:rsid w:val="007C0422"/>
    <w:rsid w:val="007F27E9"/>
    <w:rsid w:val="0084664D"/>
    <w:rsid w:val="00903F9C"/>
    <w:rsid w:val="00907B47"/>
    <w:rsid w:val="009232E2"/>
    <w:rsid w:val="00933B07"/>
    <w:rsid w:val="00946D5A"/>
    <w:rsid w:val="009D67BF"/>
    <w:rsid w:val="009E4566"/>
    <w:rsid w:val="00A169D2"/>
    <w:rsid w:val="00A36228"/>
    <w:rsid w:val="00A411F7"/>
    <w:rsid w:val="00B07CDF"/>
    <w:rsid w:val="00B91772"/>
    <w:rsid w:val="00BB6679"/>
    <w:rsid w:val="00C35683"/>
    <w:rsid w:val="00C7353E"/>
    <w:rsid w:val="00CA33C6"/>
    <w:rsid w:val="00CC21F6"/>
    <w:rsid w:val="00D00C72"/>
    <w:rsid w:val="00D121A1"/>
    <w:rsid w:val="00D14D41"/>
    <w:rsid w:val="00D85256"/>
    <w:rsid w:val="00DD3A09"/>
    <w:rsid w:val="00E156CD"/>
    <w:rsid w:val="00E30876"/>
    <w:rsid w:val="00E41585"/>
    <w:rsid w:val="00E60270"/>
    <w:rsid w:val="00E658F4"/>
    <w:rsid w:val="00E72AF7"/>
    <w:rsid w:val="00E832CF"/>
    <w:rsid w:val="00F2217E"/>
    <w:rsid w:val="00F8005A"/>
    <w:rsid w:val="00F91900"/>
    <w:rsid w:val="00FB571C"/>
    <w:rsid w:val="00FC2302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4DA54"/>
  <w15:chartTrackingRefBased/>
  <w15:docId w15:val="{0BEA27F1-826E-4FCB-A0D9-2CD4169B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ybook normal"/>
    <w:qFormat/>
    <w:rsid w:val="00C35683"/>
    <w:pPr>
      <w:spacing w:after="120" w:line="360" w:lineRule="auto"/>
      <w:ind w:left="432"/>
    </w:pPr>
    <w:rPr>
      <w:rFonts w:ascii="Arial" w:hAnsi="Arial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0C72"/>
    <w:pPr>
      <w:keepNext/>
      <w:keepLines/>
      <w:tabs>
        <w:tab w:val="left" w:pos="1260"/>
      </w:tabs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683"/>
    <w:pPr>
      <w:keepNext/>
      <w:keepLines/>
      <w:numPr>
        <w:ilvl w:val="1"/>
        <w:numId w:val="1"/>
      </w:numPr>
      <w:spacing w:before="120" w:line="480" w:lineRule="auto"/>
      <w:ind w:left="1728" w:hanging="72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246EC"/>
    <w:pPr>
      <w:keepNext/>
      <w:keepLines/>
      <w:spacing w:before="120" w:line="480" w:lineRule="auto"/>
      <w:ind w:left="0"/>
      <w:outlineLvl w:val="2"/>
    </w:pPr>
    <w:rPr>
      <w:rFonts w:eastAsiaTheme="majorEastAsia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68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68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68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68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68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68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4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0C72"/>
    <w:rPr>
      <w:rFonts w:ascii="Arial" w:eastAsiaTheme="majorEastAsia" w:hAnsi="Arial" w:cstheme="majorBidi"/>
      <w:b/>
      <w:color w:val="000000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35683"/>
    <w:rPr>
      <w:rFonts w:ascii="Arial" w:eastAsiaTheme="majorEastAsia" w:hAnsi="Arial" w:cstheme="majorBidi"/>
      <w:color w:val="000000" w:themeColor="text1"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246EC"/>
    <w:rPr>
      <w:rFonts w:ascii="Arial" w:eastAsiaTheme="majorEastAsia" w:hAnsi="Arial" w:cstheme="majorBidi"/>
      <w:color w:val="000000" w:themeColor="text1"/>
      <w:kern w:val="0"/>
      <w:sz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3568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683"/>
    <w:rPr>
      <w:rFonts w:asciiTheme="majorHAnsi" w:eastAsiaTheme="majorEastAsia" w:hAnsiTheme="majorHAnsi" w:cstheme="majorBidi"/>
      <w:color w:val="2F5496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683"/>
    <w:rPr>
      <w:rFonts w:asciiTheme="majorHAnsi" w:eastAsiaTheme="majorEastAsia" w:hAnsiTheme="majorHAnsi" w:cstheme="majorBidi"/>
      <w:color w:val="1F3763" w:themeColor="accent1" w:themeShade="7F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683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68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68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TableGrid">
    <w:name w:val="Table Grid"/>
    <w:basedOn w:val="TableNormal"/>
    <w:rsid w:val="00C356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679"/>
    <w:pPr>
      <w:ind w:left="720"/>
      <w:contextualSpacing/>
    </w:pPr>
  </w:style>
  <w:style w:type="paragraph" w:styleId="NoSpacing">
    <w:name w:val="No Spacing"/>
    <w:uiPriority w:val="1"/>
    <w:qFormat/>
    <w:rsid w:val="00B07CDF"/>
    <w:pPr>
      <w:spacing w:after="0" w:line="240" w:lineRule="auto"/>
      <w:ind w:left="432"/>
    </w:pPr>
    <w:rPr>
      <w:rFonts w:ascii="Arial" w:hAnsi="Arial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827E6"/>
    <w:rPr>
      <w:b/>
      <w:bCs/>
      <w:smallCaps/>
      <w:color w:val="4472C4" w:themeColor="accent1"/>
      <w:spacing w:val="5"/>
    </w:rPr>
  </w:style>
  <w:style w:type="table" w:styleId="ListTable6Colorful-Accent5">
    <w:name w:val="List Table 6 Colorful Accent 5"/>
    <w:basedOn w:val="TableNormal"/>
    <w:uiPriority w:val="51"/>
    <w:rsid w:val="00DD3A0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2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2E2"/>
    <w:rPr>
      <w:rFonts w:ascii="Arial" w:hAnsi="Arial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E2"/>
    <w:rPr>
      <w:rFonts w:ascii="Arial" w:hAnsi="Arial"/>
      <w:kern w:val="0"/>
      <w:sz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23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78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48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83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78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41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6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036C3-2F3B-5A4E-B204-8584EAF5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Ann Nylen</dc:creator>
  <cp:keywords/>
  <dc:description/>
  <cp:lastModifiedBy>A Hoffman</cp:lastModifiedBy>
  <cp:revision>10</cp:revision>
  <cp:lastPrinted>2024-09-19T22:17:00Z</cp:lastPrinted>
  <dcterms:created xsi:type="dcterms:W3CDTF">2025-10-06T16:13:00Z</dcterms:created>
  <dcterms:modified xsi:type="dcterms:W3CDTF">2025-10-06T19:17:00Z</dcterms:modified>
</cp:coreProperties>
</file>